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D52" w:rsidRPr="00864D48" w:rsidRDefault="000B5ECB" w:rsidP="00864D48">
      <w:pPr>
        <w:spacing w:after="240" w:line="360" w:lineRule="auto"/>
        <w:jc w:val="center"/>
        <w:rPr>
          <w:rFonts w:asciiTheme="majorBidi" w:eastAsiaTheme="minorHAnsi" w:hAnsiTheme="majorBidi"/>
          <w:b/>
          <w:bCs/>
          <w:sz w:val="36"/>
          <w:szCs w:val="36"/>
        </w:rPr>
      </w:pPr>
      <w:r>
        <w:rPr>
          <w:rFonts w:asciiTheme="majorBidi" w:eastAsiaTheme="minorHAnsi" w:hAnsiTheme="majorBidi" w:cstheme="majorBidi"/>
          <w:b/>
          <w:bCs/>
          <w:noProof/>
          <w:sz w:val="28"/>
          <w:szCs w:val="28"/>
          <w:lang w:val="en-US" w:eastAsia="en-US"/>
        </w:rPr>
        <w:pict>
          <v:shapetype id="_x0000_t32" coordsize="21600,21600" o:spt="32" o:oned="t" path="m,l21600,21600e" filled="f">
            <v:path arrowok="t" fillok="f" o:connecttype="none"/>
            <o:lock v:ext="edit" shapetype="t"/>
          </v:shapetype>
          <v:shape id="_x0000_s1026" type="#_x0000_t32" style="position:absolute;left:0;text-align:left;margin-left:-31.05pt;margin-top:31.1pt;width:509.25pt;height:0;z-index:251658240" o:connectortype="straight" strokecolor="#4f81bd [3204]" strokeweight="3pt">
            <v:shadow type="perspective" color="#243f60 [1604]" offset="1pt" offset2="-3pt"/>
            <w10:wrap anchorx="page"/>
          </v:shape>
        </w:pict>
      </w:r>
      <w:r w:rsidR="00E63D52" w:rsidRPr="00864D48">
        <w:rPr>
          <w:rFonts w:asciiTheme="majorBidi" w:eastAsiaTheme="minorHAnsi" w:hAnsiTheme="majorBidi"/>
          <w:b/>
          <w:bCs/>
          <w:sz w:val="36"/>
          <w:szCs w:val="36"/>
        </w:rPr>
        <w:t>Introduction générale</w:t>
      </w:r>
    </w:p>
    <w:p w:rsidR="00912899" w:rsidRPr="008C455C" w:rsidRDefault="00912899" w:rsidP="00912899">
      <w:pPr>
        <w:rPr>
          <w:rFonts w:asciiTheme="majorBidi" w:hAnsiTheme="majorBidi" w:cstheme="majorBidi"/>
          <w:b/>
          <w:bCs/>
          <w:sz w:val="24"/>
          <w:szCs w:val="24"/>
        </w:rPr>
      </w:pPr>
      <w:r w:rsidRPr="008C455C">
        <w:rPr>
          <w:rFonts w:asciiTheme="majorBidi" w:hAnsiTheme="majorBidi" w:cstheme="majorBidi"/>
          <w:b/>
          <w:bCs/>
          <w:sz w:val="24"/>
          <w:szCs w:val="24"/>
        </w:rPr>
        <w:t>Contexte</w:t>
      </w:r>
    </w:p>
    <w:p w:rsidR="00912899" w:rsidRDefault="00912899" w:rsidP="00E6526A">
      <w:pPr>
        <w:autoSpaceDE w:val="0"/>
        <w:autoSpaceDN w:val="0"/>
        <w:adjustRightInd w:val="0"/>
        <w:spacing w:after="0" w:line="360" w:lineRule="auto"/>
        <w:ind w:firstLine="284"/>
        <w:rPr>
          <w:rFonts w:asciiTheme="majorBidi" w:hAnsiTheme="majorBidi" w:cstheme="majorBidi"/>
          <w:sz w:val="24"/>
          <w:szCs w:val="24"/>
        </w:rPr>
      </w:pPr>
      <w:r w:rsidRPr="008C455C">
        <w:rPr>
          <w:rFonts w:asciiTheme="majorBidi" w:hAnsiTheme="majorBidi" w:cstheme="majorBidi"/>
          <w:sz w:val="24"/>
          <w:szCs w:val="24"/>
        </w:rPr>
        <w:t>Au cours de ces dernières années, les technologies de communications sans</w:t>
      </w:r>
      <w:r>
        <w:rPr>
          <w:rFonts w:asciiTheme="majorBidi" w:hAnsiTheme="majorBidi" w:cstheme="majorBidi"/>
          <w:sz w:val="24"/>
          <w:szCs w:val="24"/>
        </w:rPr>
        <w:t xml:space="preserve"> </w:t>
      </w:r>
      <w:r w:rsidRPr="008C455C">
        <w:rPr>
          <w:rFonts w:asciiTheme="majorBidi" w:hAnsiTheme="majorBidi" w:cstheme="majorBidi"/>
          <w:sz w:val="24"/>
          <w:szCs w:val="24"/>
        </w:rPr>
        <w:t xml:space="preserve">fil se sont imposées de façon </w:t>
      </w:r>
      <w:r>
        <w:rPr>
          <w:rFonts w:asciiTheme="majorBidi" w:hAnsiTheme="majorBidi" w:cstheme="majorBidi"/>
          <w:sz w:val="24"/>
          <w:szCs w:val="24"/>
        </w:rPr>
        <w:t>importante</w:t>
      </w:r>
      <w:r w:rsidRPr="008C455C">
        <w:rPr>
          <w:rFonts w:asciiTheme="majorBidi" w:hAnsiTheme="majorBidi" w:cstheme="majorBidi"/>
          <w:sz w:val="24"/>
          <w:szCs w:val="24"/>
        </w:rPr>
        <w:t xml:space="preserve"> dans notre vie quotidienne. Grâce à leur</w:t>
      </w:r>
      <w:r>
        <w:rPr>
          <w:rFonts w:asciiTheme="majorBidi" w:hAnsiTheme="majorBidi" w:cstheme="majorBidi"/>
          <w:sz w:val="24"/>
          <w:szCs w:val="24"/>
        </w:rPr>
        <w:t xml:space="preserve"> </w:t>
      </w:r>
      <w:r w:rsidRPr="008C455C">
        <w:rPr>
          <w:rFonts w:asciiTheme="majorBidi" w:hAnsiTheme="majorBidi" w:cstheme="majorBidi"/>
          <w:sz w:val="24"/>
          <w:szCs w:val="24"/>
        </w:rPr>
        <w:t>souplesse, les réseaux sans fils ont connu un véritable essor et un</w:t>
      </w:r>
      <w:r>
        <w:rPr>
          <w:rFonts w:asciiTheme="majorBidi" w:hAnsiTheme="majorBidi" w:cstheme="majorBidi"/>
          <w:sz w:val="24"/>
          <w:szCs w:val="24"/>
        </w:rPr>
        <w:t xml:space="preserve"> </w:t>
      </w:r>
      <w:r w:rsidRPr="008C455C">
        <w:rPr>
          <w:rFonts w:asciiTheme="majorBidi" w:hAnsiTheme="majorBidi" w:cstheme="majorBidi"/>
          <w:sz w:val="24"/>
          <w:szCs w:val="24"/>
        </w:rPr>
        <w:t xml:space="preserve">engouement </w:t>
      </w:r>
      <w:r>
        <w:rPr>
          <w:rFonts w:asciiTheme="majorBidi" w:hAnsiTheme="majorBidi" w:cstheme="majorBidi"/>
          <w:sz w:val="24"/>
          <w:szCs w:val="24"/>
        </w:rPr>
        <w:t xml:space="preserve">sans précédent </w:t>
      </w:r>
      <w:r w:rsidRPr="008C455C">
        <w:rPr>
          <w:rFonts w:asciiTheme="majorBidi" w:hAnsiTheme="majorBidi" w:cstheme="majorBidi"/>
          <w:sz w:val="24"/>
          <w:szCs w:val="24"/>
        </w:rPr>
        <w:t>de la part du grand public. Ainsi, ils ont motivé les chercheurs vers</w:t>
      </w:r>
      <w:r>
        <w:rPr>
          <w:rFonts w:asciiTheme="majorBidi" w:hAnsiTheme="majorBidi" w:cstheme="majorBidi"/>
          <w:sz w:val="24"/>
          <w:szCs w:val="24"/>
        </w:rPr>
        <w:t xml:space="preserve"> </w:t>
      </w:r>
      <w:r w:rsidRPr="008C455C">
        <w:rPr>
          <w:rFonts w:asciiTheme="majorBidi" w:hAnsiTheme="majorBidi" w:cstheme="majorBidi"/>
          <w:sz w:val="24"/>
          <w:szCs w:val="24"/>
        </w:rPr>
        <w:t>le déploiement d</w:t>
      </w:r>
      <w:r>
        <w:rPr>
          <w:rFonts w:asciiTheme="majorBidi" w:hAnsiTheme="majorBidi" w:cstheme="majorBidi"/>
          <w:sz w:val="24"/>
          <w:szCs w:val="24"/>
        </w:rPr>
        <w:t xml:space="preserve">e nouvelles solutions sans fil. </w:t>
      </w:r>
      <w:r w:rsidRPr="008C455C">
        <w:rPr>
          <w:rFonts w:asciiTheme="majorBidi" w:hAnsiTheme="majorBidi" w:cstheme="majorBidi"/>
          <w:sz w:val="24"/>
          <w:szCs w:val="24"/>
        </w:rPr>
        <w:t xml:space="preserve">L’une des plus importantes </w:t>
      </w:r>
      <w:r>
        <w:rPr>
          <w:rFonts w:asciiTheme="majorBidi" w:hAnsiTheme="majorBidi" w:cstheme="majorBidi"/>
          <w:sz w:val="24"/>
          <w:szCs w:val="24"/>
        </w:rPr>
        <w:t xml:space="preserve">de ces technologies </w:t>
      </w:r>
      <w:r w:rsidRPr="008C455C">
        <w:rPr>
          <w:rFonts w:asciiTheme="majorBidi" w:hAnsiTheme="majorBidi" w:cstheme="majorBidi"/>
          <w:sz w:val="24"/>
          <w:szCs w:val="24"/>
        </w:rPr>
        <w:t>est</w:t>
      </w:r>
      <w:r>
        <w:rPr>
          <w:rFonts w:asciiTheme="majorBidi" w:hAnsiTheme="majorBidi" w:cstheme="majorBidi"/>
          <w:sz w:val="24"/>
          <w:szCs w:val="24"/>
        </w:rPr>
        <w:t xml:space="preserve"> </w:t>
      </w:r>
      <w:r w:rsidRPr="008C455C">
        <w:rPr>
          <w:rFonts w:asciiTheme="majorBidi" w:hAnsiTheme="majorBidi" w:cstheme="majorBidi"/>
          <w:sz w:val="24"/>
          <w:szCs w:val="24"/>
        </w:rPr>
        <w:t>l’apparition des réseaux maillés sans fil (W</w:t>
      </w:r>
      <w:r>
        <w:rPr>
          <w:rFonts w:asciiTheme="majorBidi" w:hAnsiTheme="majorBidi" w:cstheme="majorBidi"/>
          <w:sz w:val="24"/>
          <w:szCs w:val="24"/>
        </w:rPr>
        <w:t>MN : Wireless Mesh Networks)</w:t>
      </w:r>
      <w:r w:rsidRPr="008C455C">
        <w:rPr>
          <w:rFonts w:asciiTheme="majorBidi" w:hAnsiTheme="majorBidi" w:cstheme="majorBidi"/>
          <w:sz w:val="24"/>
          <w:szCs w:val="24"/>
        </w:rPr>
        <w:t>,</w:t>
      </w:r>
      <w:r>
        <w:rPr>
          <w:rFonts w:asciiTheme="majorBidi" w:hAnsiTheme="majorBidi" w:cstheme="majorBidi"/>
          <w:sz w:val="24"/>
          <w:szCs w:val="24"/>
        </w:rPr>
        <w:t xml:space="preserve"> </w:t>
      </w:r>
      <w:r w:rsidRPr="008C455C">
        <w:rPr>
          <w:rFonts w:asciiTheme="majorBidi" w:hAnsiTheme="majorBidi" w:cstheme="majorBidi"/>
          <w:sz w:val="24"/>
          <w:szCs w:val="24"/>
        </w:rPr>
        <w:t xml:space="preserve">qui consistent à interconnecter plusieurs dispositifs sans fil entre eux en </w:t>
      </w:r>
      <w:r>
        <w:rPr>
          <w:rFonts w:asciiTheme="majorBidi" w:hAnsiTheme="majorBidi" w:cstheme="majorBidi"/>
          <w:sz w:val="24"/>
          <w:szCs w:val="24"/>
        </w:rPr>
        <w:t xml:space="preserve">formant </w:t>
      </w:r>
      <w:r w:rsidRPr="008C455C">
        <w:rPr>
          <w:rFonts w:asciiTheme="majorBidi" w:hAnsiTheme="majorBidi" w:cstheme="majorBidi"/>
          <w:sz w:val="24"/>
          <w:szCs w:val="24"/>
        </w:rPr>
        <w:t>un maillage sans recours au câblage.</w:t>
      </w:r>
    </w:p>
    <w:p w:rsidR="00912899" w:rsidRDefault="00912899" w:rsidP="00E6526A">
      <w:pPr>
        <w:autoSpaceDE w:val="0"/>
        <w:autoSpaceDN w:val="0"/>
        <w:adjustRightInd w:val="0"/>
        <w:spacing w:after="0" w:line="360" w:lineRule="auto"/>
        <w:ind w:firstLine="284"/>
        <w:rPr>
          <w:rFonts w:asciiTheme="majorBidi" w:hAnsiTheme="majorBidi" w:cstheme="majorBidi"/>
          <w:sz w:val="24"/>
          <w:szCs w:val="24"/>
        </w:rPr>
      </w:pPr>
      <w:r w:rsidRPr="008C455C">
        <w:rPr>
          <w:rFonts w:asciiTheme="majorBidi" w:hAnsiTheme="majorBidi" w:cstheme="majorBidi"/>
          <w:sz w:val="24"/>
          <w:szCs w:val="24"/>
        </w:rPr>
        <w:t>Ces dernières années, les réseaux maillés</w:t>
      </w:r>
      <w:r>
        <w:rPr>
          <w:rFonts w:asciiTheme="majorBidi" w:hAnsiTheme="majorBidi" w:cstheme="majorBidi"/>
          <w:sz w:val="24"/>
          <w:szCs w:val="24"/>
        </w:rPr>
        <w:t xml:space="preserve"> sans fil</w:t>
      </w:r>
      <w:r w:rsidRPr="008C455C">
        <w:rPr>
          <w:rFonts w:asciiTheme="majorBidi" w:hAnsiTheme="majorBidi" w:cstheme="majorBidi"/>
          <w:sz w:val="24"/>
          <w:szCs w:val="24"/>
        </w:rPr>
        <w:t xml:space="preserve"> ont représenté un centre d’intérêt</w:t>
      </w:r>
      <w:r>
        <w:rPr>
          <w:rFonts w:asciiTheme="majorBidi" w:hAnsiTheme="majorBidi" w:cstheme="majorBidi"/>
          <w:sz w:val="24"/>
          <w:szCs w:val="24"/>
        </w:rPr>
        <w:t xml:space="preserve"> </w:t>
      </w:r>
      <w:r w:rsidRPr="008C455C">
        <w:rPr>
          <w:rFonts w:asciiTheme="majorBidi" w:hAnsiTheme="majorBidi" w:cstheme="majorBidi"/>
          <w:sz w:val="24"/>
          <w:szCs w:val="24"/>
        </w:rPr>
        <w:t>qui intéresse un nombre de plus en plus important de travaux de recherche.</w:t>
      </w:r>
      <w:r>
        <w:rPr>
          <w:rFonts w:asciiTheme="majorBidi" w:hAnsiTheme="majorBidi" w:cstheme="majorBidi"/>
          <w:sz w:val="24"/>
          <w:szCs w:val="24"/>
        </w:rPr>
        <w:t xml:space="preserve"> </w:t>
      </w:r>
      <w:r w:rsidRPr="008C455C">
        <w:rPr>
          <w:rFonts w:asciiTheme="majorBidi" w:hAnsiTheme="majorBidi" w:cstheme="majorBidi"/>
          <w:sz w:val="24"/>
          <w:szCs w:val="24"/>
        </w:rPr>
        <w:t>Malgré ces travaux, plusieurs problèmes restent encore à résoudre. Ces derniers</w:t>
      </w:r>
      <w:r>
        <w:rPr>
          <w:rFonts w:asciiTheme="majorBidi" w:hAnsiTheme="majorBidi" w:cstheme="majorBidi"/>
          <w:sz w:val="24"/>
          <w:szCs w:val="24"/>
        </w:rPr>
        <w:t xml:space="preserve"> </w:t>
      </w:r>
      <w:r w:rsidRPr="008C455C">
        <w:rPr>
          <w:rFonts w:asciiTheme="majorBidi" w:hAnsiTheme="majorBidi" w:cstheme="majorBidi"/>
          <w:sz w:val="24"/>
          <w:szCs w:val="24"/>
        </w:rPr>
        <w:t>tournent</w:t>
      </w:r>
      <w:r>
        <w:rPr>
          <w:rFonts w:asciiTheme="majorBidi" w:hAnsiTheme="majorBidi" w:cstheme="majorBidi"/>
          <w:sz w:val="24"/>
          <w:szCs w:val="24"/>
        </w:rPr>
        <w:t xml:space="preserve"> autour du routage adaptatif</w:t>
      </w:r>
      <w:r w:rsidRPr="008C455C">
        <w:rPr>
          <w:rFonts w:asciiTheme="majorBidi" w:hAnsiTheme="majorBidi" w:cstheme="majorBidi"/>
          <w:sz w:val="24"/>
          <w:szCs w:val="24"/>
        </w:rPr>
        <w:t>, des mécanismes d’autonomie, de</w:t>
      </w:r>
      <w:r>
        <w:rPr>
          <w:rFonts w:asciiTheme="majorBidi" w:hAnsiTheme="majorBidi" w:cstheme="majorBidi"/>
          <w:sz w:val="24"/>
          <w:szCs w:val="24"/>
        </w:rPr>
        <w:t xml:space="preserve"> </w:t>
      </w:r>
      <w:r w:rsidRPr="008C455C">
        <w:rPr>
          <w:rFonts w:asciiTheme="majorBidi" w:hAnsiTheme="majorBidi" w:cstheme="majorBidi"/>
          <w:sz w:val="24"/>
          <w:szCs w:val="24"/>
        </w:rPr>
        <w:t xml:space="preserve">l’auto-organisation, de l’auto-configuration, de la </w:t>
      </w:r>
      <w:r>
        <w:rPr>
          <w:rFonts w:asciiTheme="majorBidi" w:hAnsiTheme="majorBidi" w:cstheme="majorBidi"/>
          <w:sz w:val="24"/>
          <w:szCs w:val="24"/>
        </w:rPr>
        <w:t>conception et le design du réseau</w:t>
      </w:r>
      <w:r w:rsidRPr="008C455C">
        <w:rPr>
          <w:rFonts w:asciiTheme="majorBidi" w:hAnsiTheme="majorBidi" w:cstheme="majorBidi"/>
          <w:sz w:val="24"/>
          <w:szCs w:val="24"/>
        </w:rPr>
        <w:t>, etc.</w:t>
      </w:r>
    </w:p>
    <w:p w:rsidR="00912899" w:rsidRDefault="00912899" w:rsidP="00E6526A">
      <w:pPr>
        <w:autoSpaceDE w:val="0"/>
        <w:autoSpaceDN w:val="0"/>
        <w:adjustRightInd w:val="0"/>
        <w:spacing w:after="0" w:line="360" w:lineRule="auto"/>
        <w:ind w:firstLine="284"/>
        <w:rPr>
          <w:rFonts w:asciiTheme="majorBidi" w:hAnsiTheme="majorBidi" w:cstheme="majorBidi"/>
          <w:sz w:val="24"/>
          <w:szCs w:val="24"/>
        </w:rPr>
      </w:pPr>
      <w:r w:rsidRPr="008C455C">
        <w:rPr>
          <w:rFonts w:asciiTheme="majorBidi" w:hAnsiTheme="majorBidi" w:cstheme="majorBidi"/>
          <w:sz w:val="24"/>
          <w:szCs w:val="24"/>
        </w:rPr>
        <w:t>Le réseau maillé sans fil est un réseau radio d’infrastruct</w:t>
      </w:r>
      <w:r>
        <w:rPr>
          <w:rFonts w:asciiTheme="majorBidi" w:hAnsiTheme="majorBidi" w:cstheme="majorBidi"/>
          <w:sz w:val="24"/>
          <w:szCs w:val="24"/>
        </w:rPr>
        <w:t xml:space="preserve">ure basée sur une collaboration </w:t>
      </w:r>
      <w:r w:rsidRPr="008C455C">
        <w:rPr>
          <w:rFonts w:asciiTheme="majorBidi" w:hAnsiTheme="majorBidi" w:cstheme="majorBidi"/>
          <w:sz w:val="24"/>
          <w:szCs w:val="24"/>
        </w:rPr>
        <w:t>distribuée entre les points d’accès</w:t>
      </w:r>
      <w:r>
        <w:rPr>
          <w:rFonts w:asciiTheme="majorBidi" w:hAnsiTheme="majorBidi" w:cstheme="majorBidi"/>
          <w:sz w:val="24"/>
          <w:szCs w:val="24"/>
        </w:rPr>
        <w:t xml:space="preserve">. Les communications entre deux </w:t>
      </w:r>
      <w:r w:rsidRPr="008C455C">
        <w:rPr>
          <w:rFonts w:asciiTheme="majorBidi" w:hAnsiTheme="majorBidi" w:cstheme="majorBidi"/>
          <w:sz w:val="24"/>
          <w:szCs w:val="24"/>
        </w:rPr>
        <w:t>points d’accès sont supportées par plusieurs nœuds</w:t>
      </w:r>
      <w:r>
        <w:rPr>
          <w:rFonts w:asciiTheme="majorBidi" w:hAnsiTheme="majorBidi" w:cstheme="majorBidi"/>
          <w:sz w:val="24"/>
          <w:szCs w:val="24"/>
        </w:rPr>
        <w:t xml:space="preserve"> intermédiaires (multi-sauts) </w:t>
      </w:r>
      <w:r w:rsidRPr="008C455C">
        <w:rPr>
          <w:rFonts w:asciiTheme="majorBidi" w:hAnsiTheme="majorBidi" w:cstheme="majorBidi"/>
          <w:sz w:val="24"/>
          <w:szCs w:val="24"/>
        </w:rPr>
        <w:t>dont le rôle est de relayer l’information d’un point à un autre. Ainsi, certains</w:t>
      </w:r>
      <w:r>
        <w:rPr>
          <w:rFonts w:asciiTheme="majorBidi" w:hAnsiTheme="majorBidi" w:cstheme="majorBidi"/>
          <w:sz w:val="24"/>
          <w:szCs w:val="24"/>
        </w:rPr>
        <w:t xml:space="preserve"> </w:t>
      </w:r>
      <w:r w:rsidRPr="008C455C">
        <w:rPr>
          <w:rFonts w:asciiTheme="majorBidi" w:hAnsiTheme="majorBidi" w:cstheme="majorBidi"/>
          <w:sz w:val="24"/>
          <w:szCs w:val="24"/>
        </w:rPr>
        <w:t>points d’accès possèdent une fonctionnalité spécifique : ils sont reliés à un réseau</w:t>
      </w:r>
      <w:r>
        <w:rPr>
          <w:rFonts w:asciiTheme="majorBidi" w:hAnsiTheme="majorBidi" w:cstheme="majorBidi"/>
          <w:sz w:val="24"/>
          <w:szCs w:val="24"/>
        </w:rPr>
        <w:t xml:space="preserve"> </w:t>
      </w:r>
      <w:r w:rsidRPr="008C455C">
        <w:rPr>
          <w:rFonts w:asciiTheme="majorBidi" w:hAnsiTheme="majorBidi" w:cstheme="majorBidi"/>
          <w:sz w:val="24"/>
          <w:szCs w:val="24"/>
        </w:rPr>
        <w:t>de transport fournissant un accès à Internet. Les clients sont rattachés par un</w:t>
      </w:r>
      <w:r>
        <w:rPr>
          <w:rFonts w:asciiTheme="majorBidi" w:hAnsiTheme="majorBidi" w:cstheme="majorBidi"/>
          <w:sz w:val="24"/>
          <w:szCs w:val="24"/>
        </w:rPr>
        <w:t xml:space="preserve"> </w:t>
      </w:r>
      <w:r w:rsidRPr="008C455C">
        <w:rPr>
          <w:rFonts w:asciiTheme="majorBidi" w:hAnsiTheme="majorBidi" w:cstheme="majorBidi"/>
          <w:sz w:val="24"/>
          <w:szCs w:val="24"/>
        </w:rPr>
        <w:t>réseau sans fil sur les points d’accès, qui sont de même reliés entre eux par des</w:t>
      </w:r>
      <w:r>
        <w:rPr>
          <w:rFonts w:asciiTheme="majorBidi" w:hAnsiTheme="majorBidi" w:cstheme="majorBidi"/>
          <w:sz w:val="24"/>
          <w:szCs w:val="24"/>
        </w:rPr>
        <w:t xml:space="preserve"> </w:t>
      </w:r>
      <w:r w:rsidRPr="008C455C">
        <w:rPr>
          <w:rFonts w:asciiTheme="majorBidi" w:hAnsiTheme="majorBidi" w:cstheme="majorBidi"/>
          <w:sz w:val="24"/>
          <w:szCs w:val="24"/>
        </w:rPr>
        <w:t xml:space="preserve">liaisons sans fil. </w:t>
      </w:r>
      <w:r>
        <w:rPr>
          <w:rFonts w:asciiTheme="majorBidi" w:hAnsiTheme="majorBidi" w:cstheme="majorBidi"/>
          <w:sz w:val="24"/>
          <w:szCs w:val="24"/>
        </w:rPr>
        <w:t>Les clients</w:t>
      </w:r>
      <w:r w:rsidRPr="008C455C">
        <w:rPr>
          <w:rFonts w:asciiTheme="majorBidi" w:hAnsiTheme="majorBidi" w:cstheme="majorBidi"/>
          <w:sz w:val="24"/>
          <w:szCs w:val="24"/>
        </w:rPr>
        <w:t xml:space="preserve"> peuvent être </w:t>
      </w:r>
      <w:r>
        <w:rPr>
          <w:rFonts w:asciiTheme="majorBidi" w:hAnsiTheme="majorBidi" w:cstheme="majorBidi"/>
          <w:sz w:val="24"/>
          <w:szCs w:val="24"/>
        </w:rPr>
        <w:t>des</w:t>
      </w:r>
      <w:r w:rsidRPr="008C455C">
        <w:rPr>
          <w:rFonts w:asciiTheme="majorBidi" w:hAnsiTheme="majorBidi" w:cstheme="majorBidi"/>
          <w:sz w:val="24"/>
          <w:szCs w:val="24"/>
        </w:rPr>
        <w:t xml:space="preserve"> ordinateur</w:t>
      </w:r>
      <w:r>
        <w:rPr>
          <w:rFonts w:asciiTheme="majorBidi" w:hAnsiTheme="majorBidi" w:cstheme="majorBidi"/>
          <w:sz w:val="24"/>
          <w:szCs w:val="24"/>
        </w:rPr>
        <w:t>s</w:t>
      </w:r>
      <w:r w:rsidRPr="008C455C">
        <w:rPr>
          <w:rFonts w:asciiTheme="majorBidi" w:hAnsiTheme="majorBidi" w:cstheme="majorBidi"/>
          <w:sz w:val="24"/>
          <w:szCs w:val="24"/>
        </w:rPr>
        <w:t xml:space="preserve"> portable</w:t>
      </w:r>
      <w:r>
        <w:rPr>
          <w:rFonts w:asciiTheme="majorBidi" w:hAnsiTheme="majorBidi" w:cstheme="majorBidi"/>
          <w:sz w:val="24"/>
          <w:szCs w:val="24"/>
        </w:rPr>
        <w:t>s</w:t>
      </w:r>
      <w:r w:rsidRPr="008C455C">
        <w:rPr>
          <w:rFonts w:asciiTheme="majorBidi" w:hAnsiTheme="majorBidi" w:cstheme="majorBidi"/>
          <w:sz w:val="24"/>
          <w:szCs w:val="24"/>
        </w:rPr>
        <w:t>, PC</w:t>
      </w:r>
      <w:r>
        <w:rPr>
          <w:rFonts w:asciiTheme="majorBidi" w:hAnsiTheme="majorBidi" w:cstheme="majorBidi"/>
          <w:sz w:val="24"/>
          <w:szCs w:val="24"/>
        </w:rPr>
        <w:t>s</w:t>
      </w:r>
      <w:r w:rsidRPr="008C455C">
        <w:rPr>
          <w:rFonts w:asciiTheme="majorBidi" w:hAnsiTheme="majorBidi" w:cstheme="majorBidi"/>
          <w:sz w:val="24"/>
          <w:szCs w:val="24"/>
        </w:rPr>
        <w:t xml:space="preserve"> de bureau, PDA, téléphone</w:t>
      </w:r>
      <w:r>
        <w:rPr>
          <w:rFonts w:asciiTheme="majorBidi" w:hAnsiTheme="majorBidi" w:cstheme="majorBidi"/>
          <w:sz w:val="24"/>
          <w:szCs w:val="24"/>
        </w:rPr>
        <w:t>s</w:t>
      </w:r>
      <w:r w:rsidRPr="008C455C">
        <w:rPr>
          <w:rFonts w:asciiTheme="majorBidi" w:hAnsiTheme="majorBidi" w:cstheme="majorBidi"/>
          <w:sz w:val="24"/>
          <w:szCs w:val="24"/>
        </w:rPr>
        <w:t xml:space="preserve"> IP, lecteur</w:t>
      </w:r>
      <w:r>
        <w:rPr>
          <w:rFonts w:asciiTheme="majorBidi" w:hAnsiTheme="majorBidi" w:cstheme="majorBidi"/>
          <w:sz w:val="24"/>
          <w:szCs w:val="24"/>
        </w:rPr>
        <w:t xml:space="preserve">s </w:t>
      </w:r>
      <w:r w:rsidRPr="008C455C">
        <w:rPr>
          <w:rFonts w:asciiTheme="majorBidi" w:hAnsiTheme="majorBidi" w:cstheme="majorBidi"/>
          <w:sz w:val="24"/>
          <w:szCs w:val="24"/>
        </w:rPr>
        <w:t>RFID, etc.</w:t>
      </w:r>
    </w:p>
    <w:p w:rsidR="00E6526A" w:rsidRDefault="00E6526A" w:rsidP="00E6526A">
      <w:pPr>
        <w:autoSpaceDE w:val="0"/>
        <w:autoSpaceDN w:val="0"/>
        <w:adjustRightInd w:val="0"/>
        <w:spacing w:after="0" w:line="360" w:lineRule="auto"/>
        <w:ind w:firstLine="284"/>
        <w:rPr>
          <w:rFonts w:asciiTheme="majorBidi" w:hAnsiTheme="majorBidi" w:cstheme="majorBidi"/>
          <w:sz w:val="24"/>
          <w:szCs w:val="24"/>
        </w:rPr>
      </w:pPr>
    </w:p>
    <w:p w:rsidR="00912899" w:rsidRPr="00937B47" w:rsidRDefault="00912899" w:rsidP="00912899">
      <w:pPr>
        <w:autoSpaceDE w:val="0"/>
        <w:autoSpaceDN w:val="0"/>
        <w:adjustRightInd w:val="0"/>
        <w:spacing w:after="0" w:line="360" w:lineRule="auto"/>
        <w:rPr>
          <w:rFonts w:asciiTheme="majorBidi" w:hAnsiTheme="majorBidi" w:cstheme="majorBidi"/>
          <w:b/>
          <w:bCs/>
          <w:sz w:val="24"/>
          <w:szCs w:val="24"/>
        </w:rPr>
      </w:pPr>
      <w:r w:rsidRPr="00937B47">
        <w:rPr>
          <w:rFonts w:asciiTheme="majorBidi" w:hAnsiTheme="majorBidi" w:cstheme="majorBidi"/>
          <w:b/>
          <w:bCs/>
          <w:sz w:val="24"/>
          <w:szCs w:val="24"/>
        </w:rPr>
        <w:t>Problématique et contributions</w:t>
      </w:r>
    </w:p>
    <w:p w:rsidR="00912899" w:rsidRPr="008C455C" w:rsidRDefault="00912899" w:rsidP="00E6526A">
      <w:pPr>
        <w:autoSpaceDE w:val="0"/>
        <w:autoSpaceDN w:val="0"/>
        <w:adjustRightInd w:val="0"/>
        <w:spacing w:after="0" w:line="360" w:lineRule="auto"/>
        <w:ind w:firstLine="284"/>
        <w:rPr>
          <w:rFonts w:asciiTheme="majorBidi" w:hAnsiTheme="majorBidi" w:cstheme="majorBidi"/>
          <w:sz w:val="24"/>
          <w:szCs w:val="24"/>
        </w:rPr>
      </w:pPr>
      <w:r w:rsidRPr="008C455C">
        <w:rPr>
          <w:rFonts w:asciiTheme="majorBidi" w:hAnsiTheme="majorBidi" w:cstheme="majorBidi"/>
          <w:sz w:val="24"/>
          <w:szCs w:val="24"/>
        </w:rPr>
        <w:t xml:space="preserve">Durant </w:t>
      </w:r>
      <w:r>
        <w:rPr>
          <w:rFonts w:asciiTheme="majorBidi" w:hAnsiTheme="majorBidi" w:cstheme="majorBidi"/>
          <w:sz w:val="24"/>
          <w:szCs w:val="24"/>
        </w:rPr>
        <w:t>ces</w:t>
      </w:r>
      <w:r w:rsidRPr="008C455C">
        <w:rPr>
          <w:rFonts w:asciiTheme="majorBidi" w:hAnsiTheme="majorBidi" w:cstheme="majorBidi"/>
          <w:sz w:val="24"/>
          <w:szCs w:val="24"/>
        </w:rPr>
        <w:t xml:space="preserve"> dernière</w:t>
      </w:r>
      <w:r>
        <w:rPr>
          <w:rFonts w:asciiTheme="majorBidi" w:hAnsiTheme="majorBidi" w:cstheme="majorBidi"/>
          <w:sz w:val="24"/>
          <w:szCs w:val="24"/>
        </w:rPr>
        <w:t>s</w:t>
      </w:r>
      <w:r w:rsidRPr="008C455C">
        <w:rPr>
          <w:rFonts w:asciiTheme="majorBidi" w:hAnsiTheme="majorBidi" w:cstheme="majorBidi"/>
          <w:sz w:val="24"/>
          <w:szCs w:val="24"/>
        </w:rPr>
        <w:t xml:space="preserve"> </w:t>
      </w:r>
      <w:r>
        <w:rPr>
          <w:rFonts w:asciiTheme="majorBidi" w:hAnsiTheme="majorBidi" w:cstheme="majorBidi"/>
          <w:sz w:val="24"/>
          <w:szCs w:val="24"/>
        </w:rPr>
        <w:t>années</w:t>
      </w:r>
      <w:r w:rsidRPr="008C455C">
        <w:rPr>
          <w:rFonts w:asciiTheme="majorBidi" w:hAnsiTheme="majorBidi" w:cstheme="majorBidi"/>
          <w:sz w:val="24"/>
          <w:szCs w:val="24"/>
        </w:rPr>
        <w:t xml:space="preserve">, plusieurs recherches ont été conduites pour </w:t>
      </w:r>
      <w:r>
        <w:rPr>
          <w:rFonts w:asciiTheme="majorBidi" w:hAnsiTheme="majorBidi" w:cstheme="majorBidi"/>
          <w:sz w:val="24"/>
          <w:szCs w:val="24"/>
        </w:rPr>
        <w:t xml:space="preserve">proposer des solutions et des algorithmes qui permettent de concevoir un réseau maillé sans fil performant et robuste. La conception d’un réseau maillé sans fil revient, généralement, à trouver l’emplacement idéale pour les routeurs sans fil afin d’aboutir à un fonctionnement optimal du réseau. Ce problème est définit comme suit : soit une zone géographique qui contient plusieurs clients (généralement statiques), l’objectif consiste à déterminer les positions optimales des routeurs connaissant les positions des clients. Deux variantes ont été définit pour traiter ce problème selon la nature de l’espace de recherche. Il y a le déploiement des </w:t>
      </w:r>
      <w:r>
        <w:rPr>
          <w:rFonts w:asciiTheme="majorBidi" w:hAnsiTheme="majorBidi" w:cstheme="majorBidi"/>
          <w:sz w:val="24"/>
          <w:szCs w:val="24"/>
        </w:rPr>
        <w:lastRenderedPageBreak/>
        <w:t xml:space="preserve">routeurs dans un espace discret qui consiste à choisir ces positions parmi un ensemble fini de positions candidates. Tandis que lorsque l’espace de recherche est continu, aucune contrainte n’est imposée sur les positions candidates et ainsi tous les points de cette zone sont des solutions candidates à ce problème. </w:t>
      </w:r>
    </w:p>
    <w:p w:rsidR="00912899" w:rsidRPr="008C455C" w:rsidRDefault="00912899" w:rsidP="00E6526A">
      <w:pPr>
        <w:autoSpaceDE w:val="0"/>
        <w:autoSpaceDN w:val="0"/>
        <w:adjustRightInd w:val="0"/>
        <w:spacing w:after="0" w:line="360" w:lineRule="auto"/>
        <w:ind w:firstLine="284"/>
        <w:rPr>
          <w:rFonts w:asciiTheme="majorBidi" w:hAnsiTheme="majorBidi" w:cstheme="majorBidi"/>
          <w:sz w:val="24"/>
          <w:szCs w:val="24"/>
        </w:rPr>
      </w:pPr>
      <w:r w:rsidRPr="008C455C">
        <w:rPr>
          <w:rFonts w:asciiTheme="majorBidi" w:hAnsiTheme="majorBidi" w:cstheme="majorBidi"/>
          <w:sz w:val="24"/>
          <w:szCs w:val="24"/>
        </w:rPr>
        <w:t>C’est dans ce contex</w:t>
      </w:r>
      <w:r>
        <w:rPr>
          <w:rFonts w:asciiTheme="majorBidi" w:hAnsiTheme="majorBidi" w:cstheme="majorBidi"/>
          <w:sz w:val="24"/>
          <w:szCs w:val="24"/>
        </w:rPr>
        <w:t xml:space="preserve">te que s’articule notre travail. Il s’agit entre autre de proposer des solutions pour résoudre les deux variantes du problème. Etant donné que le déploiement des routeurs dans un réseau maillé sans fil est un problème NP-Complet, nous avons opté de puiser dans une classe d’algorithmes approchés connue sous le nom de Méta-heuristiques. </w:t>
      </w:r>
      <w:r w:rsidRPr="008C455C">
        <w:rPr>
          <w:rFonts w:asciiTheme="majorBidi" w:hAnsiTheme="majorBidi" w:cstheme="majorBidi"/>
          <w:sz w:val="24"/>
          <w:szCs w:val="24"/>
        </w:rPr>
        <w:t xml:space="preserve">Dans ce travail, nous </w:t>
      </w:r>
      <w:r>
        <w:rPr>
          <w:rFonts w:asciiTheme="majorBidi" w:hAnsiTheme="majorBidi" w:cstheme="majorBidi"/>
          <w:sz w:val="24"/>
          <w:szCs w:val="24"/>
        </w:rPr>
        <w:t>avons d’abord implémenté des algorithmes existants pour servir de plateforme d’évaluation de nos contributions. Ensuite, on a conçu et implémenté des solutions basées sur des méta-heuristiques connues afin de résoudre ces deux variantes du problème de déploiement des routeurs dans un réseau WMN.</w:t>
      </w:r>
    </w:p>
    <w:p w:rsidR="00912899" w:rsidRPr="008C455C" w:rsidRDefault="00912899" w:rsidP="00E6526A">
      <w:pPr>
        <w:spacing w:line="360" w:lineRule="auto"/>
        <w:ind w:firstLine="284"/>
        <w:rPr>
          <w:rFonts w:asciiTheme="majorBidi" w:hAnsiTheme="majorBidi" w:cstheme="majorBidi"/>
          <w:sz w:val="24"/>
          <w:szCs w:val="24"/>
        </w:rPr>
      </w:pPr>
      <w:r>
        <w:rPr>
          <w:rFonts w:asciiTheme="majorBidi" w:hAnsiTheme="majorBidi" w:cstheme="majorBidi"/>
          <w:sz w:val="24"/>
          <w:szCs w:val="24"/>
        </w:rPr>
        <w:t>Les résultats obtenus ont confirmé que les algorithmes qu’on a proposés ont des performances meilleures par rapport aux techniques qu’on a implémentées.</w:t>
      </w:r>
    </w:p>
    <w:p w:rsidR="00912899" w:rsidRPr="001752FC" w:rsidRDefault="00912899" w:rsidP="00912899">
      <w:pPr>
        <w:spacing w:line="360" w:lineRule="auto"/>
        <w:rPr>
          <w:rFonts w:asciiTheme="majorBidi" w:hAnsiTheme="majorBidi" w:cstheme="majorBidi"/>
          <w:b/>
          <w:bCs/>
          <w:sz w:val="24"/>
          <w:szCs w:val="24"/>
        </w:rPr>
      </w:pPr>
      <w:r w:rsidRPr="001752FC">
        <w:rPr>
          <w:rFonts w:asciiTheme="majorBidi" w:hAnsiTheme="majorBidi" w:cstheme="majorBidi"/>
          <w:b/>
          <w:bCs/>
          <w:sz w:val="24"/>
          <w:szCs w:val="24"/>
        </w:rPr>
        <w:t>Organisation du mémoire</w:t>
      </w:r>
    </w:p>
    <w:p w:rsidR="00912899" w:rsidRDefault="00912899" w:rsidP="00912899">
      <w:pPr>
        <w:autoSpaceDE w:val="0"/>
        <w:autoSpaceDN w:val="0"/>
        <w:adjustRightInd w:val="0"/>
        <w:spacing w:after="0" w:line="360" w:lineRule="auto"/>
        <w:rPr>
          <w:rFonts w:asciiTheme="majorBidi" w:hAnsiTheme="majorBidi" w:cstheme="majorBidi"/>
          <w:sz w:val="24"/>
          <w:szCs w:val="24"/>
        </w:rPr>
      </w:pPr>
      <w:r w:rsidRPr="008C455C">
        <w:rPr>
          <w:rFonts w:asciiTheme="majorBidi" w:hAnsiTheme="majorBidi" w:cstheme="majorBidi"/>
          <w:sz w:val="24"/>
          <w:szCs w:val="24"/>
        </w:rPr>
        <w:t xml:space="preserve">Ce rapport est organisé comme suit : </w:t>
      </w:r>
    </w:p>
    <w:p w:rsidR="00912899" w:rsidRDefault="00912899" w:rsidP="00912899">
      <w:pPr>
        <w:pStyle w:val="Paragraphedeliste"/>
        <w:numPr>
          <w:ilvl w:val="0"/>
          <w:numId w:val="4"/>
        </w:numPr>
        <w:autoSpaceDE w:val="0"/>
        <w:autoSpaceDN w:val="0"/>
        <w:adjustRightInd w:val="0"/>
        <w:spacing w:after="0" w:line="360" w:lineRule="auto"/>
        <w:rPr>
          <w:rFonts w:asciiTheme="majorBidi" w:hAnsiTheme="majorBidi" w:cstheme="majorBidi"/>
          <w:sz w:val="24"/>
          <w:szCs w:val="24"/>
        </w:rPr>
      </w:pPr>
      <w:r w:rsidRPr="00937B47">
        <w:rPr>
          <w:rFonts w:asciiTheme="majorBidi" w:hAnsiTheme="majorBidi" w:cstheme="majorBidi"/>
          <w:sz w:val="24"/>
          <w:szCs w:val="24"/>
        </w:rPr>
        <w:t xml:space="preserve">le chapitre 1 est consacré à la présentation des réseaux maillés sans fil. </w:t>
      </w:r>
    </w:p>
    <w:p w:rsidR="00912899" w:rsidRPr="00937B47" w:rsidRDefault="00912899" w:rsidP="00912899">
      <w:pPr>
        <w:pStyle w:val="Paragraphedeliste"/>
        <w:numPr>
          <w:ilvl w:val="0"/>
          <w:numId w:val="4"/>
        </w:numPr>
        <w:autoSpaceDE w:val="0"/>
        <w:autoSpaceDN w:val="0"/>
        <w:adjustRightInd w:val="0"/>
        <w:spacing w:after="0" w:line="360" w:lineRule="auto"/>
        <w:rPr>
          <w:rFonts w:asciiTheme="majorBidi" w:hAnsiTheme="majorBidi" w:cstheme="majorBidi"/>
          <w:sz w:val="24"/>
          <w:szCs w:val="24"/>
        </w:rPr>
      </w:pPr>
      <w:r w:rsidRPr="00937B47">
        <w:rPr>
          <w:rFonts w:asciiTheme="majorBidi" w:hAnsiTheme="majorBidi" w:cstheme="majorBidi"/>
          <w:sz w:val="24"/>
          <w:szCs w:val="24"/>
        </w:rPr>
        <w:t xml:space="preserve">Le chapitre 2 </w:t>
      </w:r>
      <w:r w:rsidRPr="00937B47">
        <w:rPr>
          <w:rFonts w:asciiTheme="majorBidi" w:eastAsia="Times New Roman" w:hAnsiTheme="majorBidi" w:cstheme="majorBidi"/>
          <w:sz w:val="24"/>
          <w:szCs w:val="24"/>
        </w:rPr>
        <w:t xml:space="preserve">traite la problématique du déploiement des routeurs dans un réseau maillé sans fil et décrit ses deux variantes. </w:t>
      </w:r>
    </w:p>
    <w:p w:rsidR="00912899" w:rsidRDefault="00912899" w:rsidP="00912899">
      <w:pPr>
        <w:pStyle w:val="Paragraphedeliste"/>
        <w:numPr>
          <w:ilvl w:val="0"/>
          <w:numId w:val="4"/>
        </w:numPr>
        <w:autoSpaceDE w:val="0"/>
        <w:autoSpaceDN w:val="0"/>
        <w:adjustRightInd w:val="0"/>
        <w:spacing w:after="0" w:line="360" w:lineRule="auto"/>
        <w:rPr>
          <w:rFonts w:asciiTheme="majorBidi" w:hAnsiTheme="majorBidi" w:cstheme="majorBidi"/>
          <w:sz w:val="24"/>
          <w:szCs w:val="24"/>
        </w:rPr>
      </w:pPr>
      <w:r w:rsidRPr="00937B47">
        <w:rPr>
          <w:rFonts w:asciiTheme="majorBidi" w:eastAsia="Times New Roman" w:hAnsiTheme="majorBidi" w:cstheme="majorBidi"/>
          <w:sz w:val="24"/>
          <w:szCs w:val="24"/>
        </w:rPr>
        <w:t xml:space="preserve">Le chapitre 3 </w:t>
      </w:r>
      <w:r w:rsidRPr="00937B47">
        <w:rPr>
          <w:rFonts w:asciiTheme="majorBidi" w:hAnsiTheme="majorBidi" w:cstheme="majorBidi"/>
          <w:sz w:val="24"/>
          <w:szCs w:val="24"/>
        </w:rPr>
        <w:t xml:space="preserve">présente les solutions que nous proposons pour résoudre ce problème. Nous avons proposé deux algorithmes dont le premier traite la version discrète du problème basé sur les algorithmes génétiques (GAs) pour trouver une localisation optimale pour les routeurs, et la deuxième solution propose d’utiliser un nouvel algorithme évolutionnaire inspiré par l'informatique quantique, appelé Quantum Evolutionary Algorithm (QEA), pour résoudre le problème de placement des nœuds dans un environnement continu. </w:t>
      </w:r>
    </w:p>
    <w:p w:rsidR="00912899" w:rsidRPr="00937B47" w:rsidRDefault="00912899" w:rsidP="00912899">
      <w:pPr>
        <w:pStyle w:val="Paragraphedeliste"/>
        <w:numPr>
          <w:ilvl w:val="0"/>
          <w:numId w:val="4"/>
        </w:numPr>
        <w:autoSpaceDE w:val="0"/>
        <w:autoSpaceDN w:val="0"/>
        <w:adjustRightInd w:val="0"/>
        <w:spacing w:after="0" w:line="360" w:lineRule="auto"/>
        <w:rPr>
          <w:rFonts w:asciiTheme="majorBidi" w:hAnsiTheme="majorBidi" w:cstheme="majorBidi"/>
          <w:sz w:val="24"/>
          <w:szCs w:val="24"/>
        </w:rPr>
      </w:pPr>
      <w:r w:rsidRPr="00937B47">
        <w:rPr>
          <w:rFonts w:asciiTheme="majorBidi" w:hAnsiTheme="majorBidi" w:cstheme="majorBidi"/>
          <w:sz w:val="24"/>
          <w:szCs w:val="24"/>
        </w:rPr>
        <w:t>Le chapitre 4 présente l’implémentation des algorithmes proposés et discute les résultats obtenus.</w:t>
      </w:r>
    </w:p>
    <w:p w:rsidR="003F6BD7" w:rsidRPr="00864D48" w:rsidRDefault="003F6BD7" w:rsidP="00912899">
      <w:pPr>
        <w:spacing w:after="0" w:line="360" w:lineRule="auto"/>
        <w:jc w:val="both"/>
        <w:rPr>
          <w:rFonts w:asciiTheme="majorBidi" w:eastAsiaTheme="minorHAnsi" w:hAnsiTheme="majorBidi" w:cstheme="majorBidi"/>
          <w:sz w:val="24"/>
          <w:szCs w:val="24"/>
          <w:lang w:eastAsia="en-US"/>
        </w:rPr>
      </w:pPr>
      <w:bookmarkStart w:id="0" w:name="_GoBack"/>
      <w:bookmarkEnd w:id="0"/>
    </w:p>
    <w:sectPr w:rsidR="003F6BD7" w:rsidRPr="00864D48" w:rsidSect="00E63D52">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ECB" w:rsidRDefault="000B5ECB" w:rsidP="00A76F22">
      <w:pPr>
        <w:spacing w:after="0" w:line="240" w:lineRule="auto"/>
      </w:pPr>
      <w:r>
        <w:separator/>
      </w:r>
    </w:p>
  </w:endnote>
  <w:endnote w:type="continuationSeparator" w:id="0">
    <w:p w:rsidR="000B5ECB" w:rsidRDefault="000B5ECB" w:rsidP="00A76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ECB" w:rsidRDefault="000B5ECB" w:rsidP="00A76F22">
      <w:pPr>
        <w:spacing w:after="0" w:line="240" w:lineRule="auto"/>
      </w:pPr>
      <w:r>
        <w:separator/>
      </w:r>
    </w:p>
  </w:footnote>
  <w:footnote w:type="continuationSeparator" w:id="0">
    <w:p w:rsidR="000B5ECB" w:rsidRDefault="000B5ECB" w:rsidP="00A76F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E53CA"/>
    <w:multiLevelType w:val="hybridMultilevel"/>
    <w:tmpl w:val="59220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970F99"/>
    <w:multiLevelType w:val="hybridMultilevel"/>
    <w:tmpl w:val="43FC7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A6EA1"/>
    <w:multiLevelType w:val="hybridMultilevel"/>
    <w:tmpl w:val="82AA3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312F2F"/>
    <w:multiLevelType w:val="hybridMultilevel"/>
    <w:tmpl w:val="1EE459B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8F50F3"/>
    <w:rsid w:val="0001063A"/>
    <w:rsid w:val="00073B8D"/>
    <w:rsid w:val="000A5595"/>
    <w:rsid w:val="000B5ECB"/>
    <w:rsid w:val="000F7BD5"/>
    <w:rsid w:val="00156E01"/>
    <w:rsid w:val="00182FDA"/>
    <w:rsid w:val="001B7CF8"/>
    <w:rsid w:val="00205CB3"/>
    <w:rsid w:val="00211E3C"/>
    <w:rsid w:val="002B749C"/>
    <w:rsid w:val="002C7941"/>
    <w:rsid w:val="0033059F"/>
    <w:rsid w:val="0035031E"/>
    <w:rsid w:val="0036135A"/>
    <w:rsid w:val="00380F0E"/>
    <w:rsid w:val="003B6B40"/>
    <w:rsid w:val="003F6BD7"/>
    <w:rsid w:val="003F7C57"/>
    <w:rsid w:val="004C46A4"/>
    <w:rsid w:val="004F3F2C"/>
    <w:rsid w:val="00513A47"/>
    <w:rsid w:val="00576F66"/>
    <w:rsid w:val="0059019F"/>
    <w:rsid w:val="00596579"/>
    <w:rsid w:val="005B08A4"/>
    <w:rsid w:val="005D70D9"/>
    <w:rsid w:val="006763C6"/>
    <w:rsid w:val="00686290"/>
    <w:rsid w:val="006A4A37"/>
    <w:rsid w:val="006F213C"/>
    <w:rsid w:val="00711B54"/>
    <w:rsid w:val="00751F6B"/>
    <w:rsid w:val="0079308D"/>
    <w:rsid w:val="007B44F9"/>
    <w:rsid w:val="008024C5"/>
    <w:rsid w:val="00843F84"/>
    <w:rsid w:val="00864D48"/>
    <w:rsid w:val="00875A80"/>
    <w:rsid w:val="008760E0"/>
    <w:rsid w:val="00896485"/>
    <w:rsid w:val="008A331F"/>
    <w:rsid w:val="008F50F3"/>
    <w:rsid w:val="00912899"/>
    <w:rsid w:val="00916E08"/>
    <w:rsid w:val="009416C6"/>
    <w:rsid w:val="00980CE1"/>
    <w:rsid w:val="009A1CC8"/>
    <w:rsid w:val="00A7624E"/>
    <w:rsid w:val="00A76F22"/>
    <w:rsid w:val="00AA212A"/>
    <w:rsid w:val="00B77182"/>
    <w:rsid w:val="00BE5EAB"/>
    <w:rsid w:val="00BF49DA"/>
    <w:rsid w:val="00CB623F"/>
    <w:rsid w:val="00DE7110"/>
    <w:rsid w:val="00E62868"/>
    <w:rsid w:val="00E63D52"/>
    <w:rsid w:val="00E6526A"/>
    <w:rsid w:val="00E73FC4"/>
    <w:rsid w:val="00EB2D63"/>
    <w:rsid w:val="00EE59B8"/>
    <w:rsid w:val="00F12672"/>
    <w:rsid w:val="00F31C91"/>
    <w:rsid w:val="00F64585"/>
    <w:rsid w:val="00FF5E0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40287DF2"/>
  <w15:docId w15:val="{A8E535B6-C1AC-47EE-B8D9-39F53D5F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59B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763C6"/>
    <w:pPr>
      <w:ind w:left="720"/>
      <w:contextualSpacing/>
    </w:pPr>
  </w:style>
  <w:style w:type="paragraph" w:styleId="En-tte">
    <w:name w:val="header"/>
    <w:basedOn w:val="Normal"/>
    <w:link w:val="En-tteCar"/>
    <w:uiPriority w:val="99"/>
    <w:unhideWhenUsed/>
    <w:rsid w:val="00A76F22"/>
    <w:pPr>
      <w:tabs>
        <w:tab w:val="center" w:pos="4153"/>
        <w:tab w:val="right" w:pos="8306"/>
      </w:tabs>
      <w:spacing w:after="0" w:line="240" w:lineRule="auto"/>
    </w:pPr>
  </w:style>
  <w:style w:type="character" w:customStyle="1" w:styleId="En-tteCar">
    <w:name w:val="En-tête Car"/>
    <w:basedOn w:val="Policepardfaut"/>
    <w:link w:val="En-tte"/>
    <w:uiPriority w:val="99"/>
    <w:rsid w:val="00A76F22"/>
  </w:style>
  <w:style w:type="paragraph" w:styleId="Pieddepage">
    <w:name w:val="footer"/>
    <w:basedOn w:val="Normal"/>
    <w:link w:val="PieddepageCar"/>
    <w:uiPriority w:val="99"/>
    <w:unhideWhenUsed/>
    <w:rsid w:val="00A76F22"/>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76F22"/>
  </w:style>
  <w:style w:type="paragraph" w:styleId="Sansinterligne">
    <w:name w:val="No Spacing"/>
    <w:uiPriority w:val="1"/>
    <w:qFormat/>
    <w:rsid w:val="00BF49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696</Words>
  <Characters>3828</Characters>
  <Application>Microsoft Office Word</Application>
  <DocSecurity>0</DocSecurity>
  <Lines>31</Lines>
  <Paragraphs>9</Paragraphs>
  <ScaleCrop>false</ScaleCrop>
  <HeadingPairs>
    <vt:vector size="6" baseType="variant">
      <vt:variant>
        <vt:lpstr>العنوان</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stic</dc:creator>
  <cp:lastModifiedBy>MAISON XP</cp:lastModifiedBy>
  <cp:revision>12</cp:revision>
  <cp:lastPrinted>2015-06-03T11:11:00Z</cp:lastPrinted>
  <dcterms:created xsi:type="dcterms:W3CDTF">2015-06-03T11:00:00Z</dcterms:created>
  <dcterms:modified xsi:type="dcterms:W3CDTF">2016-05-25T13:04:00Z</dcterms:modified>
</cp:coreProperties>
</file>